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p>
    <w:p>
      <w:pPr>
        <w:spacing w:after="200"/>
        <w:jc w:val="center"/>
      </w:pPr>
      <w:r>
        <w:rPr>
          <w:rFonts w:ascii="Arial" w:cs="Arial" w:eastAsia="Arial" w:hAnsi="Arial"/>
          <w:b/>
          <w:bCs/>
          <w:color w:val="C9A96E"/>
          <w:sz w:val="48"/>
          <w:szCs w:val="48"/>
        </w:rPr>
        <w:t xml:space="preserve">エステサロン開業</w:t>
      </w:r>
    </w:p>
    <w:p>
      <w:pPr>
        <w:spacing w:after="100"/>
        <w:jc w:val="center"/>
      </w:pPr>
      <w:r>
        <w:rPr>
          <w:rFonts w:ascii="Arial" w:cs="Arial" w:eastAsia="Arial" w:hAnsi="Arial"/>
          <w:b/>
          <w:bCs/>
          <w:color w:val="333333"/>
          <w:sz w:val="32"/>
          <w:szCs w:val="32"/>
        </w:rPr>
        <w:t xml:space="preserve">すぐに使えるチェックリスト</w:t>
      </w:r>
    </w:p>
    <w:p>
      <w:pPr>
        <w:spacing w:after="600"/>
        <w:jc w:val="center"/>
      </w:pPr>
      <w:r>
        <w:rPr>
          <w:rFonts w:ascii="Arial" w:cs="Arial" w:eastAsia="Arial" w:hAnsi="Arial"/>
          <w:color w:val="666666"/>
          <w:sz w:val="22"/>
          <w:szCs w:val="22"/>
        </w:rPr>
        <w:t xml:space="preserve">開業準備に必要なものを網羅的に整理した実用ツール</w:t>
      </w:r>
    </w:p>
    <w:p>
      <w:pPr>
        <w:spacing w:before="1500"/>
        <w:jc w:val="center"/>
      </w:pPr>
      <w:r>
        <w:rPr>
          <w:rFonts w:ascii="Arial" w:cs="Arial" w:eastAsia="Arial" w:hAnsi="Arial"/>
          <w:color w:val="999999"/>
          <w:sz w:val="20"/>
          <w:szCs w:val="20"/>
        </w:rPr>
        <w:t xml:space="preserve">Produced by LAESSE Creavia</w:t>
      </w:r>
    </w:p>
    <w:p>
      <w:pPr>
        <w:jc w:val="center"/>
      </w:pPr>
      <w:hyperlink w:history="1" r:id="rId68vzhl7ufnw-tq3jcgoew">
        <w:r>
          <w:rPr>
            <w:rFonts w:ascii="Arial" w:cs="Arial" w:eastAsia="Arial" w:hAnsi="Arial"/>
            <w:color w:val="C9A96E"/>
            <w:sz w:val="18"/>
            <w:szCs w:val="18"/>
            <w:u w:val="single"/>
          </w:rPr>
          <w:t xml:space="preserve">https://laessecreavia.com/</w:t>
        </w:r>
      </w:hyperlink>
    </w:p>
    <w:p>
      <w:pPr>
        <w:sectPr>
          <w:pgSz w:w="11906" w:h="16838" w:orient="portrait"/>
          <w:pgMar w:top="1440" w:right="1440" w:bottom="1440" w:left="1440" w:header="708" w:footer="708" w:gutter="0"/>
          <w:pgNumType/>
          <w:docGrid w:linePitch="360"/>
        </w:sectPr>
      </w:pPr>
    </w:p>
    <w:p>
      <w:pPr>
        <w:pStyle w:val="Heading1"/>
      </w:pPr>
      <w:r>
        <w:t xml:space="preserve">このチェックリストの使い方</w:t>
      </w:r>
    </w:p>
    <w:p>
      <w:pPr>
        <w:spacing w:after="80"/>
      </w:pPr>
      <w:r>
        <w:rPr>
          <w:rFonts w:ascii="Arial" w:cs="Arial" w:eastAsia="Arial" w:hAnsi="Arial"/>
          <w:sz w:val="20"/>
          <w:szCs w:val="20"/>
        </w:rPr>
        <w:t xml:space="preserve">このチェックリストは、エステサロンの開業準備に必要なものを「共通で必要なもの」と「運営方法によって変わるもの」に分けて整理しています。</w:t>
      </w:r>
    </w:p>
    <w:p>
      <w:pPr>
        <w:spacing w:after="80"/>
      </w:pPr>
      <w:r>
        <w:rPr>
          <w:rFonts w:ascii="Arial" w:cs="Arial" w:eastAsia="Arial" w:hAnsi="Arial"/>
          <w:sz w:val="20"/>
          <w:szCs w:val="20"/>
        </w:rPr>
        <w:t xml:space="preserve">全項目を揃える必要はありません。ご自身のサロンの方針に合わせて、必要な項目にチェックを入れながら準備を進めてください。</w:t>
      </w:r>
    </w:p>
    <w:p>
      <w:pPr>
        <w:spacing w:after="80"/>
      </w:pPr>
      <w:r>
        <w:rPr>
          <w:rFonts w:ascii="Arial" w:cs="Arial" w:eastAsia="Arial" w:hAnsi="Arial"/>
          <w:sz w:val="20"/>
          <w:szCs w:val="20"/>
        </w:rPr>
        <w:t xml:space="preserve">各項目の優先度は「必須」「高」「中」の3段階で表記しています。まずは「必須」の項目から揃えていくのがおすすめです。</w:t>
      </w:r>
    </w:p>
    <w:p>
      <w:pPr>
        <w:pStyle w:val="Heading2"/>
        <w:spacing w:before="300" w:after="100"/>
      </w:pPr>
      <w:r>
        <w:rPr>
          <w:rFonts w:ascii="Arial" w:cs="Arial" w:eastAsia="Arial" w:hAnsi="Arial"/>
          <w:b/>
          <w:bCs/>
          <w:color w:val="C9A96E"/>
          <w:sz w:val="26"/>
          <w:szCs w:val="26"/>
        </w:rPr>
        <w:t xml:space="preserve">1. 届出・手続き関連</w:t>
      </w:r>
    </w:p>
    <w:p>
      <w:pPr>
        <w:spacing w:after="80"/>
      </w:pPr>
      <w:r>
        <w:rPr>
          <w:rFonts w:ascii="Arial" w:cs="Arial" w:eastAsia="Arial" w:hAnsi="Arial"/>
          <w:sz w:val="20"/>
          <w:szCs w:val="20"/>
        </w:rPr>
        <w:t xml:space="preserve">開業届や届出は、忘れると後から面倒になるものが多いです。早めに確認しておきましょう。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開業届の提出</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税務署に提出。開業日から1ヶ月以内</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青色申告承認申請</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開業日から2ヶ月以内。最大65万円の控除</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保健所への届出確認</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自治体により美容所登録が必要な場合あり</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賠償責任保険の加入</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施術トラブルへの備え。年1〜3万円程度</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事業用銀行口座の開設</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個人口座と分けると確定申告がラク</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クレジットカード決済の申込</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審査に2〜4週間かかるため早めに</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2. 施術設備</w:t>
      </w:r>
    </w:p>
    <w:p>
      <w:pPr>
        <w:spacing w:after="80"/>
      </w:pPr>
      <w:r>
        <w:rPr>
          <w:rFonts w:ascii="Arial" w:cs="Arial" w:eastAsia="Arial" w:hAnsi="Arial"/>
          <w:sz w:val="20"/>
          <w:szCs w:val="20"/>
        </w:rPr>
        <w:t xml:space="preserve">施術の基盤となる設備です。サロンのコンセプトやメニューに合わせて選びましょう。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施術ベッド</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高さ調節できるものが便利。幅は65cm以上推奨</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ワゴン（サイドテーブル）</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化粧品・タオル・道具を置く。キャスター付き</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スツール（施術者用椅子）</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高さ調節可能なもの。キャスター付き</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ミラー（鏡）</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お客様がビフォーアフターを確認できるサイズ</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ホットキャビネット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蒸しタオル用。小型で十分</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フェイシャルスチーマー</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フェイシャルメニューがある場合</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マグニファイングランプ</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肌状態を確認する拡大鏡付きライト</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ベッドカバー・シーツ</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洗い替え含めて3〜5セット</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ブランケット・膝掛け</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お客様の体温調整用</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3. タオル・リネン類</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フェイスタオル</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1日の施術人数×3枚＋予備。白が清潔感◎</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バスタオル</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ボディメニューがある場合は多めに</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ペーパータオル・ペーパーシーツ</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使い捨てで衛生的。コスト計算も忘れずに</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ガウン・ラップ</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お客様用の着替え。使い捨てor布タイプ</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ヘアバンド・ヘアターバン</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施術中の髪をまとめる。使い捨てが便利</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bl>
    <w:p>
      <w:pPr>
        <w:pStyle w:val="Heading2"/>
        <w:spacing w:before="300" w:after="100"/>
      </w:pPr>
      <w:r>
        <w:rPr>
          <w:rFonts w:ascii="Arial" w:cs="Arial" w:eastAsia="Arial" w:hAnsi="Arial"/>
          <w:b/>
          <w:bCs/>
          <w:color w:val="C9A96E"/>
          <w:sz w:val="26"/>
          <w:szCs w:val="26"/>
        </w:rPr>
        <w:t xml:space="preserve">4. 化粧品・施術商材</w:t>
      </w:r>
    </w:p>
    <w:p>
      <w:pPr>
        <w:spacing w:after="80"/>
      </w:pPr>
      <w:r>
        <w:rPr>
          <w:rFonts w:ascii="Arial" w:cs="Arial" w:eastAsia="Arial" w:hAnsi="Arial"/>
          <w:sz w:val="20"/>
          <w:szCs w:val="20"/>
        </w:rPr>
        <w:t xml:space="preserve">施術用と物販用は分けて考えましょう。開業時から物販の土台を作っておくと、後から追加するよりスムーズです。</w:t>
      </w:r>
    </w:p>
    <w:p>
      <w:pPr>
        <w:spacing w:before="100" w:after="60"/>
      </w:pPr>
      <w:r>
        <w:rPr>
          <w:rFonts w:ascii="Arial" w:cs="Arial" w:eastAsia="Arial" w:hAnsi="Arial"/>
          <w:b/>
          <w:bCs/>
          <w:sz w:val="22"/>
          <w:szCs w:val="22"/>
        </w:rPr>
        <w:t xml:space="preserve">施術用（業務用）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クレンジング</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施術の最初のステップ。肌に優しいものを</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洗顔料</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泡立ちの良さと洗浄力のバランス</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化粧水・ローション</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導入・保湿の土台。業務用大容量があると◎</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美容液・セラム</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メニューの差別化ポイントになる</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乳液・ミルクローション</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油分バランスの調整</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クリーム</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仕上げの保湿・保護</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パック・マスク</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スペシャルケアとして満足度向上</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マッサージジェル・オイル</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フェイシャル・ボディのマッサージ用</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bl>
    <w:p>
      <w:pPr>
        <w:spacing w:before="100" w:after="60"/>
      </w:pPr>
      <w:r>
        <w:rPr>
          <w:rFonts w:ascii="Arial" w:cs="Arial" w:eastAsia="Arial" w:hAnsi="Arial"/>
          <w:b/>
          <w:bCs/>
          <w:sz w:val="22"/>
          <w:szCs w:val="22"/>
        </w:rPr>
        <w:t xml:space="preserve">物販用（店販用）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ホームケア化粧品（2〜3品）</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施術で使った商品のホームケア版が提案しやすい</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ディスプレイ用什器・POP</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商品を見やすく並べるための棚やカード</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商品説明カード・リーフレット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お客様が自宅で見返せる資料</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bl>
    <w:p>
      <w:pPr>
        <w:pStyle w:val="Heading2"/>
        <w:spacing w:before="300" w:after="100"/>
      </w:pPr>
      <w:r>
        <w:rPr>
          <w:rFonts w:ascii="Arial" w:cs="Arial" w:eastAsia="Arial" w:hAnsi="Arial"/>
          <w:b/>
          <w:bCs/>
          <w:color w:val="C9A96E"/>
          <w:sz w:val="26"/>
          <w:szCs w:val="26"/>
        </w:rPr>
        <w:t xml:space="preserve">5. 衛生・清掃用品</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手指消毒液</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施術前後に使用。ポンプ式が便利</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器具消毒液・消毒容器</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スパチュラ等の消毒用</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使い捨て手袋</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施術内容に応じて</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コットン・スポンジ</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ふき取り・塗布用。大量に使うので多めに</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ゴミ箱（蓋付き）</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施術スペース用とバックヤード用</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掃除道具一式</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掃除機・モップ・雑巾・洗剤</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洗濯機・乾燥機</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タオル類の洗濯用。乾燥機があると効率的</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洗濯洗剤・柔軟剤</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サロン用は香りが強くないものが◎</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bl>
    <w:p>
      <w:pPr>
        <w:pStyle w:val="Heading2"/>
        <w:spacing w:before="300" w:after="100"/>
      </w:pPr>
      <w:r>
        <w:rPr>
          <w:rFonts w:ascii="Arial" w:cs="Arial" w:eastAsia="Arial" w:hAnsi="Arial"/>
          <w:b/>
          <w:bCs/>
          <w:color w:val="C9A96E"/>
          <w:sz w:val="26"/>
          <w:szCs w:val="26"/>
        </w:rPr>
        <w:t xml:space="preserve">6. 防災・救急用品</w:t>
      </w:r>
    </w:p>
    <w:p>
      <w:pPr>
        <w:spacing w:after="80"/>
      </w:pPr>
      <w:r>
        <w:rPr>
          <w:rFonts w:ascii="Arial" w:cs="Arial" w:eastAsia="Arial" w:hAnsi="Arial"/>
          <w:sz w:val="20"/>
          <w:szCs w:val="20"/>
        </w:rPr>
        <w:t xml:space="preserve">意外と忘れがちですが、お客様の安全を守るために必ず準備しておきましょう。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救急セット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絆創膏・消毒液・ガーゼ・体温計など</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消火器</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設置義務の有無を管轄消防署に確認</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避難経路の確認・掲示</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テナントの場合は管理会社にも確認</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7. 受付・事務まわり</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カウンセリングシート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初回来店時に記入。紙 or タブレット</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同意書</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施術内容・リスクの説明と同意取得</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プライバシーポリシー</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個人情報の取り扱いルール。掲示or書面</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メニュー表</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料金・施術時間・内容を明記</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ショップカード・名刺</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お客様が持ち帰れるサイズ</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領収書・レシート</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手書きorレジ発行</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筆記具・文房具</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ボールペン・クリップボード・ファイル等</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カルテ保管用品</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紙の場合：バインダー・ファイル。データの場合：バックアップ体制</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売上管理の仕組み</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エクセル・会計ソフト・レジアプリ等</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在庫管理の仕組み</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化粧品・消耗品の発注タイミングを把握</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8. 通信・端末</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Wi-Fi環境</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予約管理・決済・音楽に必須。安定した回線を</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スマートフォン</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予約確認・SNS・連絡用</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タブレット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カウンセリング・カルテ・ビフォーアフター撮影</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PC（パソコン）</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売上管理・経理・ブログ更新等</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プリンター</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紙運用の場合。カルテ・同意書の印刷</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bl>
    <w:p>
      <w:pPr>
        <w:pStyle w:val="Heading2"/>
        <w:spacing w:before="300" w:after="100"/>
      </w:pPr>
      <w:r>
        <w:rPr>
          <w:rFonts w:ascii="Arial" w:cs="Arial" w:eastAsia="Arial" w:hAnsi="Arial"/>
          <w:b/>
          <w:bCs/>
          <w:color w:val="C9A96E"/>
          <w:sz w:val="26"/>
          <w:szCs w:val="26"/>
        </w:rPr>
        <w:t xml:space="preserve">9. 会計・決済</w:t>
      </w:r>
    </w:p>
    <w:p>
      <w:pPr>
        <w:spacing w:after="80"/>
      </w:pPr>
      <w:r>
        <w:rPr>
          <w:rFonts w:ascii="Arial" w:cs="Arial" w:eastAsia="Arial" w:hAnsi="Arial"/>
          <w:sz w:val="20"/>
          <w:szCs w:val="20"/>
        </w:rPr>
        <w:t xml:space="preserve">お客様の支払い方法は複数用意しておくのがベストです。キャッシュレス対応は早めに申請しましょう。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釣銭の準備</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開業日に必要。千円札・五百円玉を多めに</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現金保管（金庫・レジ）</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簡易レジでも可。締め作業のルールも決めておく</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クレジットカード決済端末</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Square・Airペイ等。審査に時間がかかる</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QRコード決済</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PayPay等。QR表示用のスタンドも</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売上の記録ルール</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現金・カード・QRの売上を混同しない仕組み</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10. 予約・集客・連絡</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LINE公式アカウント</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予約受付・お客様との連絡・リピート促進</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予約システム</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Web予約を受け付ける場合。LINE連携もあり</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Googleビジネスプロフィール</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「エステサロン＋地域名」で検索される土台</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Instagram アカウント</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ビフォーアフター・施術風景・サロンの雰囲気発信</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ホームページ</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メニュー・料金・アクセス・予約導線を掲載</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電話番号の用意</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固定電話 or 携帯。営業時間と応答ルールを決める</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チラシ・フライヤー</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近隣配布用。開業キャンペーン告知にも</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bl>
    <w:p>
      <w:pPr>
        <w:pStyle w:val="Heading2"/>
        <w:spacing w:before="300" w:after="100"/>
      </w:pPr>
      <w:r>
        <w:rPr>
          <w:rFonts w:ascii="Arial" w:cs="Arial" w:eastAsia="Arial" w:hAnsi="Arial"/>
          <w:b/>
          <w:bCs/>
          <w:color w:val="C9A96E"/>
          <w:sz w:val="26"/>
          <w:szCs w:val="26"/>
        </w:rPr>
        <w:t xml:space="preserve">11. 空間演出</w:t>
      </w:r>
    </w:p>
    <w:p>
      <w:pPr>
        <w:spacing w:after="80"/>
      </w:pPr>
      <w:r>
        <w:rPr>
          <w:rFonts w:ascii="Arial" w:cs="Arial" w:eastAsia="Arial" w:hAnsi="Arial"/>
          <w:sz w:val="20"/>
          <w:szCs w:val="20"/>
        </w:rPr>
        <w:t xml:space="preserve">お客様の満足度に直結する部分です。「また来たい」と思ってもらえる空間づくりを意識しましょう。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BGM用スピーカー</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Bluetooth対応。施術中の通知対策も</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BGM用端末（専用）</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施術用スマホと分けるのが安心</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照明（調光できるもの）</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施術中は暗め、受付は明るめにできると◎</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アロマ・ディフューザー</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香りは記憶に残りやすい。強すぎない程度に</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観葉植物・インテリア小物</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清潔感と温かみのバランス</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空調・温度管理</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お客様が施術中に寒くならないよう注意</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必須</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スリッパ・ルームシューズ</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お客様用。使い捨てor消毒可能なもの</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bl>
    <w:p>
      <w:pPr>
        <w:pStyle w:val="Heading2"/>
        <w:spacing w:before="300" w:after="100"/>
      </w:pPr>
      <w:r>
        <w:rPr>
          <w:rFonts w:ascii="Arial" w:cs="Arial" w:eastAsia="Arial" w:hAnsi="Arial"/>
          <w:b/>
          <w:bCs/>
          <w:color w:val="C9A96E"/>
          <w:sz w:val="26"/>
          <w:szCs w:val="26"/>
        </w:rPr>
        <w:t xml:space="preserve">12. 看板・外装・入口まわり</w:t>
      </w:r>
    </w:p>
    <w:p>
      <w:pPr>
        <w:spacing w:after="80"/>
      </w:pPr>
      <w:r>
        <w:rPr>
          <w:rFonts w:ascii="Arial" w:cs="Arial" w:eastAsia="Arial" w:hAnsi="Arial"/>
          <w:sz w:val="20"/>
          <w:szCs w:val="20"/>
        </w:rPr>
        <w:t xml:space="preserve">お客様が迷わずサロンにたどり着けるかどうかは、意外と見落としがちなポイントです。</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4126"/>
        <w:gridCol w:w="1200"/>
      </w:tblGrid>
      <w:tr>
        <w:tc>
          <w:tcPr>
            <w:tcW w:type="dxa" w:w="5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w:t>
            </w:r>
          </w:p>
        </w:tc>
        <w:tc>
          <w:tcPr>
            <w:tcW w:type="dxa" w:w="3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項目</w:t>
            </w:r>
          </w:p>
        </w:tc>
        <w:tc>
          <w:tcPr>
            <w:tcW w:type="dxa" w:w="4126"/>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内容・備考</w:t>
            </w:r>
          </w:p>
        </w:tc>
        <w:tc>
          <w:tcPr>
            <w:tcW w:type="dxa" w:w="1200"/>
            <w:tcBorders>
              <w:top w:val="single" w:color="CCCCCC" w:sz="1"/>
              <w:left w:val="single" w:color="CCCCCC" w:sz="1"/>
              <w:bottom w:val="single" w:color="CCCCCC" w:sz="1"/>
              <w:right w:val="single" w:color="CCCCCC" w:sz="1"/>
            </w:tcBorders>
            <w:shd w:fill="C9A96E" w:val="clear"/>
            <w:tcMar>
              <w:top w:type="dxa" w:w="60"/>
              <w:left w:type="dxa" w:w="100"/>
              <w:bottom w:type="dxa" w:w="60"/>
              <w:right w:type="dxa" w:w="100"/>
            </w:tcMar>
            <w:vAlign w:val="center"/>
          </w:tcPr>
          <w:p>
            <w:r>
              <w:rPr>
                <w:rFonts w:ascii="Arial" w:cs="Arial" w:eastAsia="Arial" w:hAnsi="Arial"/>
                <w:b/>
                <w:bCs/>
                <w:color w:val="FFFFFF"/>
                <w:sz w:val="20"/>
                <w:szCs w:val="20"/>
              </w:rPr>
              <w:t xml:space="preserve">優先度</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看板・サインボード</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サロン名・営業時間を表示。マンションの場合は規約確認</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入口の案内表示</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階数・部屋番号がわかる案内。自宅サロンは特に重要</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高</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ウェルカムボード</w:t>
            </w:r>
          </w:p>
        </w:tc>
        <w:tc>
          <w:tcPr>
            <w:tcW w:type="dxa" w:w="4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入口の雰囲気づくりに。季節で変えると新鮮</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中</w:t>
            </w:r>
          </w:p>
        </w:tc>
      </w:tr>
      <w:tr>
        <w:tc>
          <w:tcPr>
            <w:tcW w:type="dxa" w:w="5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pPr>
              <w:jc w:val="center"/>
            </w:pPr>
            <w:r>
              <w:rPr>
                <w:rFonts w:ascii="Arial" w:cs="Arial" w:eastAsia="Arial" w:hAnsi="Arial"/>
                <w:sz w:val="20"/>
                <w:szCs w:val="20"/>
              </w:rPr>
              <w:t xml:space="preserve">☐</w:t>
            </w:r>
          </w:p>
        </w:tc>
        <w:tc>
          <w:tcPr>
            <w:tcW w:type="dxa" w:w="3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傘立て</w:t>
            </w:r>
          </w:p>
        </w:tc>
        <w:tc>
          <w:tcPr>
            <w:tcW w:type="dxa" w:w="4126"/>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雨の日対策。地味だが必要</w:t>
            </w:r>
          </w:p>
        </w:tc>
        <w:tc>
          <w:tcPr>
            <w:tcW w:type="dxa" w:w="1200"/>
            <w:tcBorders>
              <w:top w:val="single" w:color="CCCCCC" w:sz="1"/>
              <w:left w:val="single" w:color="CCCCCC" w:sz="1"/>
              <w:bottom w:val="single" w:color="CCCCCC" w:sz="1"/>
              <w:right w:val="single" w:color="CCCCCC" w:sz="1"/>
            </w:tcBorders>
            <w:shd w:fill="F9F5F0" w:val="clear"/>
            <w:tcMar>
              <w:top w:type="dxa" w:w="60"/>
              <w:left w:type="dxa" w:w="100"/>
              <w:bottom w:type="dxa" w:w="60"/>
              <w:right w:type="dxa" w:w="100"/>
            </w:tcMar>
          </w:tcPr>
          <w:p>
            <w:r>
              <w:rPr>
                <w:rFonts w:ascii="Arial" w:cs="Arial" w:eastAsia="Arial" w:hAnsi="Arial"/>
                <w:sz w:val="18"/>
                <w:szCs w:val="18"/>
              </w:rPr>
              <w:t xml:space="preserve">中</w:t>
            </w:r>
          </w:p>
        </w:tc>
      </w:tr>
    </w:tbl>
    <w:p>
      <w:r>
        <w:br w:type="page"/>
      </w:r>
    </w:p>
    <w:p>
      <w:pPr>
        <w:pBdr>
          <w:bottom w:val="single" w:color="C9A96E" w:sz="2" w:space="8"/>
        </w:pBdr>
        <w:spacing w:before="600" w:after="300"/>
        <w:jc w:val="center"/>
      </w:pPr>
      <w:r>
        <w:rPr>
          <w:rFonts w:ascii="Arial" w:cs="Arial" w:eastAsia="Arial" w:hAnsi="Arial"/>
          <w:b/>
          <w:bCs/>
          <w:color w:val="C9A96E"/>
          <w:sz w:val="28"/>
          <w:szCs w:val="28"/>
        </w:rPr>
        <w:t xml:space="preserve">化粧品・商材の仕入れ先をお探しの方へ</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エステサロンの開業準備の中でも、化粧品や商材の仕入れ先選びは売上と利益に直結する重要な判断です。</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LAÉSSE Creavia（ラエッセ クレアヴィア）は、ヒト幹細胞培養液をベースにしたサロン専売品ブランド「LAÉSSE」の正規代理店です。施術用の業務用ラインからホームケアの店販品まで、一つのブランドで揃うため、開業時から「施術＋物販」の導線を一本化して始められます。</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少量からの導入が可能で、商品研修や導入サポートも用意しています。さらに、MEO対策・Google広告運用・動画制作・LINE構築など、集客やブランディングの支援まで対応しています。</w:t>
      </w:r>
    </w:p>
    <w:p>
      <w:pPr>
        <w:spacing w:after="80"/>
      </w:pPr>
      <w:r>
        <w:rPr>
          <w:rFonts w:ascii="Arial" w:cs="Arial" w:eastAsia="Arial" w:hAnsi="Arial"/>
          <w:sz w:val="20"/>
          <w:szCs w:val="20"/>
        </w:rPr>
        <w:t xml:space="preserve"/>
      </w:r>
    </w:p>
    <w:p>
      <w:pPr>
        <w:spacing w:before="100" w:after="60"/>
      </w:pPr>
      <w:r>
        <w:rPr>
          <w:rFonts w:ascii="Arial" w:cs="Arial" w:eastAsia="Arial" w:hAnsi="Arial"/>
          <w:b/>
          <w:bCs/>
          <w:sz w:val="22"/>
          <w:szCs w:val="22"/>
        </w:rPr>
        <w:t xml:space="preserve">商品ラインナップやサポート内容を知りたい方は</w:t>
      </w:r>
    </w:p>
    <w:p>
      <w:pPr>
        <w:spacing w:after="80"/>
      </w:pPr>
      <w:r>
        <w:rPr>
          <w:rFonts w:ascii="Arial" w:cs="Arial" w:eastAsia="Arial" w:hAnsi="Arial"/>
          <w:sz w:val="20"/>
          <w:szCs w:val="20"/>
        </w:rPr>
        <w:t xml:space="preserve"/>
      </w:r>
    </w:p>
    <w:p>
      <w:pPr>
        <w:spacing w:after="60"/>
      </w:pPr>
      <w:r>
        <w:rPr>
          <w:rFonts w:ascii="Arial" w:cs="Arial" w:eastAsia="Arial" w:hAnsi="Arial"/>
          <w:b/>
          <w:bCs/>
          <w:sz w:val="20"/>
          <w:szCs w:val="20"/>
        </w:rPr>
        <w:t xml:space="preserve">LAÉSSE Creavia 公式サイト：</w:t>
      </w:r>
      <w:hyperlink w:history="1" r:id="rIdtp5z2y9qhg16waes5fjgp">
        <w:r>
          <w:rPr>
            <w:rFonts w:ascii="Arial" w:cs="Arial" w:eastAsia="Arial" w:hAnsi="Arial"/>
            <w:color w:val="C9A96E"/>
            <w:sz w:val="20"/>
            <w:szCs w:val="20"/>
            <w:u w:val="single"/>
          </w:rPr>
          <w:t xml:space="preserve">https://laessecreavia.com/</w:t>
        </w:r>
      </w:hyperlink>
    </w:p>
    <w:p>
      <w:pPr>
        <w:spacing w:after="60"/>
      </w:pPr>
      <w:r>
        <w:rPr>
          <w:rFonts w:ascii="Arial" w:cs="Arial" w:eastAsia="Arial" w:hAnsi="Arial"/>
          <w:b/>
          <w:bCs/>
          <w:sz w:val="20"/>
          <w:szCs w:val="20"/>
        </w:rPr>
        <w:t xml:space="preserve">無料相談：</w:t>
      </w:r>
      <w:hyperlink w:history="1" r:id="rIdxs4eazunq0yqewtypx2aq">
        <w:r>
          <w:rPr>
            <w:rFonts w:ascii="Arial" w:cs="Arial" w:eastAsia="Arial" w:hAnsi="Arial"/>
            <w:color w:val="C9A96E"/>
            <w:sz w:val="20"/>
            <w:szCs w:val="20"/>
            <w:u w:val="single"/>
          </w:rPr>
          <w:t xml:space="preserve">https://laessecreavia.com/consultation/</w:t>
        </w:r>
      </w:hyperlink>
    </w:p>
    <w:p>
      <w:pPr>
        <w:spacing w:after="60"/>
      </w:pPr>
      <w:r>
        <w:rPr>
          <w:rFonts w:ascii="Arial" w:cs="Arial" w:eastAsia="Arial" w:hAnsi="Arial"/>
          <w:b/>
          <w:bCs/>
          <w:sz w:val="20"/>
          <w:szCs w:val="20"/>
        </w:rPr>
        <w:t xml:space="preserve">LINE公式アカウント：</w:t>
      </w:r>
      <w:hyperlink w:history="1" r:id="rIdicsubmshpazor6sogrsle">
        <w:r>
          <w:rPr>
            <w:rFonts w:ascii="Arial" w:cs="Arial" w:eastAsia="Arial" w:hAnsi="Arial"/>
            <w:color w:val="C9A96E"/>
            <w:sz w:val="20"/>
            <w:szCs w:val="20"/>
            <w:u w:val="single"/>
          </w:rPr>
          <w:t xml:space="preserve">https://lin.ee/9CZBwso</w:t>
        </w:r>
      </w:hyperlink>
    </w:p>
    <w:p>
      <w:pPr>
        <w:spacing w:after="60"/>
      </w:pPr>
      <w:r>
        <w:rPr>
          <w:rFonts w:ascii="Arial" w:cs="Arial" w:eastAsia="Arial" w:hAnsi="Arial"/>
          <w:b/>
          <w:bCs/>
          <w:sz w:val="20"/>
          <w:szCs w:val="20"/>
        </w:rPr>
        <w:t xml:space="preserve">セミナー動画（完全保存版）：</w:t>
      </w:r>
      <w:hyperlink w:history="1" r:id="rIdd5zjfrhqu-bnln8th6mqy">
        <w:r>
          <w:rPr>
            <w:rFonts w:ascii="Arial" w:cs="Arial" w:eastAsia="Arial" w:hAnsi="Arial"/>
            <w:color w:val="C9A96E"/>
            <w:sz w:val="20"/>
            <w:szCs w:val="20"/>
            <w:u w:val="single"/>
          </w:rPr>
          <w:t xml:space="preserve">https://youtu.be/Un0vT8ucbwo</w:t>
        </w:r>
      </w:hyperlink>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
      </w:r>
    </w:p>
    <w:p>
      <w:pPr>
        <w:jc w:val="center"/>
      </w:pPr>
      <w:r>
        <w:rPr>
          <w:rFonts w:ascii="Arial" w:cs="Arial" w:eastAsia="Arial" w:hAnsi="Arial"/>
          <w:color w:val="999999"/>
          <w:sz w:val="16"/>
          <w:szCs w:val="16"/>
        </w:rPr>
        <w:t xml:space="preserve">Produced by LAÉSSE Creavia  |  https://laessecreavia.com/</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00" w:after="200"/>
      <w:outlineLvl w:val="0"/>
    </w:pPr>
    <w:rPr>
      <w:rFonts w:ascii="Arial" w:cs="Arial" w:eastAsia="Arial" w:hAnsi="Arial"/>
      <w:b/>
      <w:bCs/>
      <w:color w:val="333333"/>
      <w:sz w:val="36"/>
      <w:szCs w:val="36"/>
    </w:rPr>
  </w:style>
  <w:style w:type="paragraph" w:styleId="Heading2">
    <w:name w:val="Heading 2"/>
    <w:basedOn w:val="Normal"/>
    <w:next w:val="Normal"/>
    <w:qFormat/>
    <w:pPr>
      <w:spacing w:before="300" w:after="100"/>
      <w:outlineLvl w:val="1"/>
    </w:pPr>
    <w:rPr>
      <w:rFonts w:ascii="Arial" w:cs="Arial" w:eastAsia="Arial" w:hAnsi="Arial"/>
      <w:b/>
      <w:bCs/>
      <w:color w:val="C9A96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8vzhl7ufnw-tq3jcgoew" Type="http://schemas.openxmlformats.org/officeDocument/2006/relationships/hyperlink" Target="https://laessecreavia.com/" TargetMode="External"/><Relationship Id="rIdtp5z2y9qhg16waes5fjgp" Type="http://schemas.openxmlformats.org/officeDocument/2006/relationships/hyperlink" Target="https://laessecreavia.com/" TargetMode="External"/><Relationship Id="rIdxs4eazunq0yqewtypx2aq" Type="http://schemas.openxmlformats.org/officeDocument/2006/relationships/hyperlink" Target="https://laessecreavia.com/consultation/" TargetMode="External"/><Relationship Id="rIdicsubmshpazor6sogrsle" Type="http://schemas.openxmlformats.org/officeDocument/2006/relationships/hyperlink" Target="https://lin.ee/9CZBwso" TargetMode="External"/><Relationship Id="rIdd5zjfrhqu-bnln8th6mqy" Type="http://schemas.openxmlformats.org/officeDocument/2006/relationships/hyperlink" Target="https://youtu.be/Un0vT8ucbwo"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2026-03-07T14:42:25.425Z</dcterms:created>
  <dcterms:modified xsi:type="dcterms:W3CDTF">2026-03-07T14:42:25.426Z</dcterms:modified>
</cp:coreProperties>
</file>

<file path=docProps/custom.xml><?xml version="1.0" encoding="utf-8"?>
<Properties xmlns="http://schemas.openxmlformats.org/officeDocument/2006/custom-properties" xmlns:vt="http://schemas.openxmlformats.org/officeDocument/2006/docPropsVTypes"/>
</file>